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449" w:rsidRPr="00CC3D61" w:rsidRDefault="00CC3D61" w:rsidP="00563449">
      <w:pPr>
        <w:spacing w:after="0"/>
        <w:rPr>
          <w:rFonts w:cstheme="minorHAnsi"/>
          <w:b/>
          <w:sz w:val="40"/>
          <w:szCs w:val="40"/>
          <w:u w:val="single"/>
        </w:rPr>
      </w:pPr>
      <w:proofErr w:type="spellStart"/>
      <w:r w:rsidRPr="00CC3D61">
        <w:rPr>
          <w:rFonts w:cstheme="minorHAnsi"/>
          <w:b/>
          <w:sz w:val="40"/>
          <w:szCs w:val="40"/>
          <w:u w:val="single"/>
        </w:rPr>
        <w:t>Vernelen</w:t>
      </w:r>
      <w:proofErr w:type="spellEnd"/>
      <w:r w:rsidRPr="00CC3D61">
        <w:rPr>
          <w:rFonts w:cstheme="minorHAnsi"/>
          <w:b/>
          <w:sz w:val="40"/>
          <w:szCs w:val="40"/>
          <w:u w:val="single"/>
        </w:rPr>
        <w:t xml:space="preserve"> Jan </w:t>
      </w:r>
      <w:r>
        <w:rPr>
          <w:rFonts w:cstheme="minorHAnsi"/>
          <w:b/>
          <w:sz w:val="40"/>
          <w:szCs w:val="40"/>
          <w:u w:val="single"/>
        </w:rPr>
        <w:t>(info)</w:t>
      </w:r>
    </w:p>
    <w:p w:rsidR="00563449" w:rsidRDefault="00563449" w:rsidP="00563449">
      <w:pPr>
        <w:spacing w:after="0"/>
        <w:rPr>
          <w:rFonts w:cstheme="minorHAnsi"/>
        </w:rPr>
      </w:pPr>
    </w:p>
    <w:p w:rsidR="00563449" w:rsidRDefault="00563449" w:rsidP="00563449">
      <w:pPr>
        <w:spacing w:after="0"/>
        <w:rPr>
          <w:rFonts w:cstheme="minorHAnsi"/>
        </w:rPr>
      </w:pPr>
      <w:proofErr w:type="spellStart"/>
      <w:r>
        <w:rPr>
          <w:rFonts w:cstheme="minorHAnsi"/>
        </w:rPr>
        <w:t>Jean-Baptist</w:t>
      </w:r>
      <w:proofErr w:type="spellEnd"/>
      <w:r>
        <w:rPr>
          <w:rFonts w:cstheme="minorHAnsi"/>
        </w:rPr>
        <w:t xml:space="preserve"> (Jan) </w:t>
      </w:r>
      <w:proofErr w:type="spellStart"/>
      <w:r>
        <w:rPr>
          <w:rFonts w:cstheme="minorHAnsi"/>
        </w:rPr>
        <w:t>Vernelen</w:t>
      </w:r>
      <w:proofErr w:type="spellEnd"/>
      <w:r>
        <w:rPr>
          <w:rFonts w:cstheme="minorHAnsi"/>
        </w:rPr>
        <w:t xml:space="preserve"> wordt – als oudste zoon van een gezin van negen kinderen – op 7 december 1892 te Mol geboren. Vader </w:t>
      </w:r>
      <w:proofErr w:type="spellStart"/>
      <w:r>
        <w:rPr>
          <w:rFonts w:cstheme="minorHAnsi"/>
        </w:rPr>
        <w:t>Carolus</w:t>
      </w:r>
      <w:proofErr w:type="spellEnd"/>
      <w:r>
        <w:rPr>
          <w:rFonts w:cstheme="minorHAnsi"/>
        </w:rPr>
        <w:t xml:space="preserve"> was metser van beroep en zijn moeder </w:t>
      </w:r>
      <w:proofErr w:type="spellStart"/>
      <w:r>
        <w:rPr>
          <w:rFonts w:cstheme="minorHAnsi"/>
        </w:rPr>
        <w:t>Rosalia</w:t>
      </w:r>
      <w:proofErr w:type="spellEnd"/>
      <w:r>
        <w:rPr>
          <w:rFonts w:cstheme="minorHAnsi"/>
        </w:rPr>
        <w:t xml:space="preserve"> </w:t>
      </w:r>
      <w:proofErr w:type="spellStart"/>
      <w:r>
        <w:rPr>
          <w:rFonts w:cstheme="minorHAnsi"/>
        </w:rPr>
        <w:t>Smeyers</w:t>
      </w:r>
      <w:proofErr w:type="spellEnd"/>
      <w:r>
        <w:rPr>
          <w:rFonts w:cstheme="minorHAnsi"/>
        </w:rPr>
        <w:t xml:space="preserve"> was huisvrouw.</w:t>
      </w:r>
    </w:p>
    <w:p w:rsidR="00563449" w:rsidRDefault="00563449" w:rsidP="00563449">
      <w:pPr>
        <w:spacing w:after="0"/>
        <w:rPr>
          <w:rFonts w:cstheme="minorHAnsi"/>
        </w:rPr>
      </w:pPr>
      <w:r>
        <w:rPr>
          <w:rFonts w:cstheme="minorHAnsi"/>
        </w:rPr>
        <w:t xml:space="preserve">Het gezin woonde in een kleine hoeve in de Brandstraat 2 te </w:t>
      </w:r>
      <w:proofErr w:type="spellStart"/>
      <w:r>
        <w:rPr>
          <w:rFonts w:cstheme="minorHAnsi"/>
        </w:rPr>
        <w:t>Ginderbuiten</w:t>
      </w:r>
      <w:proofErr w:type="spellEnd"/>
      <w:r>
        <w:rPr>
          <w:rFonts w:cstheme="minorHAnsi"/>
        </w:rPr>
        <w:t xml:space="preserve"> (Mol). Diezelfde hoeve vindt men terug op enkele tekeningen van Jacob Smits. De familie </w:t>
      </w:r>
      <w:proofErr w:type="spellStart"/>
      <w:r>
        <w:rPr>
          <w:rFonts w:cstheme="minorHAnsi"/>
        </w:rPr>
        <w:t>Vernelen</w:t>
      </w:r>
      <w:proofErr w:type="spellEnd"/>
      <w:r>
        <w:rPr>
          <w:rFonts w:cstheme="minorHAnsi"/>
        </w:rPr>
        <w:t xml:space="preserve"> woonde reeds drie generaties te Mol, maar is oorspronkelijk afkomstig uit </w:t>
      </w:r>
      <w:proofErr w:type="spellStart"/>
      <w:r>
        <w:rPr>
          <w:rFonts w:cstheme="minorHAnsi"/>
        </w:rPr>
        <w:t>Testelt</w:t>
      </w:r>
      <w:proofErr w:type="spellEnd"/>
      <w:r>
        <w:rPr>
          <w:rFonts w:cstheme="minorHAnsi"/>
        </w:rPr>
        <w:t xml:space="preserve"> (16</w:t>
      </w:r>
      <w:r>
        <w:rPr>
          <w:rFonts w:cstheme="minorHAnsi"/>
          <w:vertAlign w:val="superscript"/>
        </w:rPr>
        <w:t>de</w:t>
      </w:r>
      <w:r>
        <w:rPr>
          <w:rFonts w:cstheme="minorHAnsi"/>
        </w:rPr>
        <w:t xml:space="preserve"> eeuw).</w:t>
      </w:r>
    </w:p>
    <w:p w:rsidR="00563449" w:rsidRDefault="00563449" w:rsidP="00563449">
      <w:pPr>
        <w:spacing w:after="0"/>
        <w:rPr>
          <w:rFonts w:cstheme="minorHAnsi"/>
        </w:rPr>
      </w:pPr>
      <w:r>
        <w:rPr>
          <w:rFonts w:cstheme="minorHAnsi"/>
        </w:rPr>
        <w:t xml:space="preserve">Uit overleving weten we dat Jan </w:t>
      </w:r>
      <w:proofErr w:type="spellStart"/>
      <w:r>
        <w:rPr>
          <w:rFonts w:cstheme="minorHAnsi"/>
        </w:rPr>
        <w:t>Vernelen</w:t>
      </w:r>
      <w:proofErr w:type="spellEnd"/>
      <w:r>
        <w:rPr>
          <w:rFonts w:cstheme="minorHAnsi"/>
        </w:rPr>
        <w:t xml:space="preserve"> een begaafd muzi</w:t>
      </w:r>
      <w:r w:rsidR="007A5770">
        <w:rPr>
          <w:rFonts w:cstheme="minorHAnsi"/>
        </w:rPr>
        <w:t>k</w:t>
      </w:r>
      <w:r>
        <w:rPr>
          <w:rFonts w:cstheme="minorHAnsi"/>
        </w:rPr>
        <w:t>ant was. Hij speelde muziek door te tokkelen op glazen flessen en er kwam dikwijls veel volk naar luisteren.</w:t>
      </w:r>
    </w:p>
    <w:p w:rsidR="00D647BC" w:rsidRPr="00563449" w:rsidRDefault="00D647BC">
      <w:pPr>
        <w:rPr>
          <w:b/>
        </w:rPr>
      </w:pPr>
    </w:p>
    <w:p w:rsidR="00563449" w:rsidRDefault="00563449">
      <w:pPr>
        <w:rPr>
          <w:b/>
        </w:rPr>
      </w:pPr>
      <w:r w:rsidRPr="00563449">
        <w:rPr>
          <w:b/>
        </w:rPr>
        <w:t>01-08-1914</w:t>
      </w:r>
    </w:p>
    <w:p w:rsidR="00563449" w:rsidRDefault="00563449">
      <w:r>
        <w:t xml:space="preserve">Jan </w:t>
      </w:r>
      <w:proofErr w:type="spellStart"/>
      <w:r>
        <w:t>Vernelen</w:t>
      </w:r>
      <w:proofErr w:type="spellEnd"/>
      <w:r>
        <w:t xml:space="preserve"> wordt onder de wapens geroepen op 1 augustus 1914 en ingelijfd als soldaat tweede klasse bij het 6</w:t>
      </w:r>
      <w:r w:rsidRPr="00563449">
        <w:rPr>
          <w:vertAlign w:val="superscript"/>
        </w:rPr>
        <w:t>de</w:t>
      </w:r>
      <w:r>
        <w:t xml:space="preserve"> Linieregiment, 2</w:t>
      </w:r>
      <w:r w:rsidRPr="00563449">
        <w:rPr>
          <w:vertAlign w:val="superscript"/>
        </w:rPr>
        <w:t>de</w:t>
      </w:r>
      <w:r>
        <w:t xml:space="preserve"> Bataljon, 4</w:t>
      </w:r>
      <w:r w:rsidRPr="00563449">
        <w:rPr>
          <w:vertAlign w:val="superscript"/>
        </w:rPr>
        <w:t>de</w:t>
      </w:r>
      <w:r>
        <w:t xml:space="preserve"> Compagnie (4/II/6 Li).</w:t>
      </w:r>
    </w:p>
    <w:p w:rsidR="00563449" w:rsidRDefault="00563449">
      <w:r>
        <w:t>Hij was van de militieklasse 1912</w:t>
      </w:r>
    </w:p>
    <w:p w:rsidR="00563449" w:rsidRDefault="00563449">
      <w:r>
        <w:t>Op 29 juli 1914 werd het 6</w:t>
      </w:r>
      <w:r>
        <w:rPr>
          <w:vertAlign w:val="superscript"/>
        </w:rPr>
        <w:t xml:space="preserve"> </w:t>
      </w:r>
      <w:r>
        <w:t>Li ontdubbeld. Uit dit regiment ontstaat het 26 Li, dat steeds gekoppeld bleef aan het 6 Li. Samen met nog een compagnie mitrailleurs en een groep artillerie vormden ze de 6</w:t>
      </w:r>
      <w:r w:rsidRPr="00563449">
        <w:rPr>
          <w:vertAlign w:val="superscript"/>
        </w:rPr>
        <w:t>de</w:t>
      </w:r>
      <w:r>
        <w:t xml:space="preserve"> Gemengde Brigade, een onderdeel van de 2</w:t>
      </w:r>
      <w:r w:rsidRPr="00563449">
        <w:rPr>
          <w:vertAlign w:val="superscript"/>
        </w:rPr>
        <w:t>de</w:t>
      </w:r>
      <w:r>
        <w:t xml:space="preserve"> Legerdivisie (DE.A.). Rond 12 </w:t>
      </w:r>
      <w:proofErr w:type="spellStart"/>
      <w:r>
        <w:t>oktover</w:t>
      </w:r>
      <w:proofErr w:type="spellEnd"/>
      <w:r>
        <w:t xml:space="preserve"> 19145 werd het 26 Li echter wegens de sterk verminderde effectieven ontbonden, de resterende manschappen keren terug naar het 6 Li, het moederregiment. Het 26 Li was dus geen lang leven beschoren. Jan </w:t>
      </w:r>
      <w:proofErr w:type="spellStart"/>
      <w:r>
        <w:t>Vernelen</w:t>
      </w:r>
      <w:proofErr w:type="spellEnd"/>
      <w:r>
        <w:t xml:space="preserve"> was voor deze korte periode administratief bij het 26 Li door deze </w:t>
      </w:r>
      <w:proofErr w:type="spellStart"/>
      <w:r>
        <w:t>ontdubbeling</w:t>
      </w:r>
      <w:proofErr w:type="spellEnd"/>
      <w:r>
        <w:t>.</w:t>
      </w:r>
    </w:p>
    <w:p w:rsidR="00563449" w:rsidRDefault="00563449">
      <w:pPr>
        <w:rPr>
          <w:b/>
        </w:rPr>
      </w:pPr>
      <w:r>
        <w:rPr>
          <w:b/>
        </w:rPr>
        <w:t>30-10-1914</w:t>
      </w:r>
    </w:p>
    <w:p w:rsidR="00563449" w:rsidRDefault="00563449">
      <w:r>
        <w:t xml:space="preserve">Na bijna drie maanden van dienst aan het front geraakt Jan </w:t>
      </w:r>
      <w:proofErr w:type="spellStart"/>
      <w:r>
        <w:t>Vernelen</w:t>
      </w:r>
      <w:proofErr w:type="spellEnd"/>
      <w:r>
        <w:t xml:space="preserve"> gewond te Nieuwpoort op 30 oktober 1914.</w:t>
      </w:r>
    </w:p>
    <w:p w:rsidR="00563449" w:rsidRDefault="00563449" w:rsidP="00563449">
      <w:pPr>
        <w:ind w:left="705"/>
      </w:pPr>
      <w:r>
        <w:t xml:space="preserve">Op deze </w:t>
      </w:r>
      <w:proofErr w:type="spellStart"/>
      <w:r>
        <w:t>dagt</w:t>
      </w:r>
      <w:proofErr w:type="spellEnd"/>
      <w:r>
        <w:t xml:space="preserve"> kwam er een zware Duitse aanval op de stellingen van de 2</w:t>
      </w:r>
      <w:r w:rsidRPr="00563449">
        <w:rPr>
          <w:vertAlign w:val="superscript"/>
        </w:rPr>
        <w:t>de</w:t>
      </w:r>
      <w:r>
        <w:t xml:space="preserve"> Legerdivisie. Het 6</w:t>
      </w:r>
      <w:r>
        <w:rPr>
          <w:vertAlign w:val="superscript"/>
        </w:rPr>
        <w:t xml:space="preserve"> </w:t>
      </w:r>
      <w:r>
        <w:t xml:space="preserve">Li was dan in de omgeving van </w:t>
      </w:r>
      <w:proofErr w:type="spellStart"/>
      <w:r>
        <w:t>Ramskapelle</w:t>
      </w:r>
      <w:proofErr w:type="spellEnd"/>
      <w:r>
        <w:t xml:space="preserve"> – Nieuwpoort opgesteld. De datum en plaats van verwonding past volledig in deze gebeurtenissen.</w:t>
      </w:r>
    </w:p>
    <w:p w:rsidR="00563449" w:rsidRDefault="00563449" w:rsidP="00563449">
      <w:r>
        <w:t xml:space="preserve">Hierna volgt een periode van meer dan vier maanden van hospitalisatie en vermoedelijk ook van revalidatie, met tal van omzwervingen omwille van zijn opgelopen verwondingen (hospitalen, hersteloorden, </w:t>
      </w:r>
      <w:proofErr w:type="spellStart"/>
      <w:r>
        <w:t>afwachtingseenheden</w:t>
      </w:r>
      <w:proofErr w:type="spellEnd"/>
      <w:r>
        <w:t>).</w:t>
      </w:r>
    </w:p>
    <w:p w:rsidR="00563449" w:rsidRDefault="00563449" w:rsidP="00563449">
      <w:pPr>
        <w:ind w:left="705"/>
      </w:pPr>
      <w:r>
        <w:t xml:space="preserve">Op 2 november 1914 werd Jan </w:t>
      </w:r>
      <w:proofErr w:type="spellStart"/>
      <w:r>
        <w:t>Vernelen</w:t>
      </w:r>
      <w:proofErr w:type="spellEnd"/>
      <w:r>
        <w:t xml:space="preserve"> eerst naar een tijdelijk hospitaal overgebracht en dezelfde dag vermoedelijk verder naar het militair hospitaal nr. 30 te </w:t>
      </w:r>
      <w:proofErr w:type="spellStart"/>
      <w:r>
        <w:t>Rennes</w:t>
      </w:r>
      <w:proofErr w:type="spellEnd"/>
      <w:r>
        <w:t>.</w:t>
      </w:r>
    </w:p>
    <w:p w:rsidR="00563449" w:rsidRDefault="00563449" w:rsidP="00563449">
      <w:pPr>
        <w:ind w:left="705"/>
      </w:pPr>
      <w:r>
        <w:t xml:space="preserve">Op 18 november 1914 verlaat Jan </w:t>
      </w:r>
      <w:proofErr w:type="spellStart"/>
      <w:r>
        <w:t>Vernelen</w:t>
      </w:r>
      <w:proofErr w:type="spellEnd"/>
      <w:r>
        <w:t xml:space="preserve"> het hospitaal te </w:t>
      </w:r>
      <w:proofErr w:type="spellStart"/>
      <w:r>
        <w:t>Rennes</w:t>
      </w:r>
      <w:proofErr w:type="spellEnd"/>
      <w:r>
        <w:t xml:space="preserve"> om naar het ‘</w:t>
      </w:r>
      <w:proofErr w:type="spellStart"/>
      <w:r>
        <w:t>Dépot</w:t>
      </w:r>
      <w:proofErr w:type="spellEnd"/>
      <w:r>
        <w:t xml:space="preserve"> de Convalescents’, een Belgische herstelplaats voor gewonden, te </w:t>
      </w:r>
      <w:proofErr w:type="spellStart"/>
      <w:r>
        <w:t>Caen</w:t>
      </w:r>
      <w:proofErr w:type="spellEnd"/>
      <w:r>
        <w:t xml:space="preserve"> te gaan.</w:t>
      </w:r>
    </w:p>
    <w:p w:rsidR="00563449" w:rsidRDefault="00563449" w:rsidP="00563449">
      <w:r>
        <w:tab/>
        <w:t xml:space="preserve">Op 3 februari gaat Jan </w:t>
      </w:r>
      <w:proofErr w:type="spellStart"/>
      <w:r>
        <w:t>Vernelen</w:t>
      </w:r>
      <w:proofErr w:type="spellEnd"/>
      <w:r>
        <w:t xml:space="preserve"> naar de Compagnie de </w:t>
      </w:r>
      <w:proofErr w:type="spellStart"/>
      <w:r>
        <w:t>Subsistants</w:t>
      </w:r>
      <w:proofErr w:type="spellEnd"/>
      <w:r>
        <w:t xml:space="preserve"> te </w:t>
      </w:r>
      <w:proofErr w:type="spellStart"/>
      <w:r>
        <w:t>Rouen</w:t>
      </w:r>
      <w:proofErr w:type="spellEnd"/>
      <w:r>
        <w:t>.</w:t>
      </w:r>
    </w:p>
    <w:p w:rsidR="00563449" w:rsidRPr="00A44ECE" w:rsidRDefault="00563449" w:rsidP="00563449">
      <w:pPr>
        <w:ind w:left="1410"/>
        <w:rPr>
          <w:i/>
        </w:rPr>
      </w:pPr>
      <w:r w:rsidRPr="00A44ECE">
        <w:rPr>
          <w:i/>
        </w:rPr>
        <w:lastRenderedPageBreak/>
        <w:t xml:space="preserve">De compagnies de </w:t>
      </w:r>
      <w:proofErr w:type="spellStart"/>
      <w:r w:rsidRPr="00A44ECE">
        <w:rPr>
          <w:i/>
        </w:rPr>
        <w:t>Subsistants</w:t>
      </w:r>
      <w:proofErr w:type="spellEnd"/>
      <w:r w:rsidRPr="00A44ECE">
        <w:rPr>
          <w:i/>
        </w:rPr>
        <w:t xml:space="preserve"> werden opgericht op 13 januari 1915. Hun taak bestond erin om de militairen verwijderd van hun eenheid, d.w.z. ontslagen zieken en gewonden, verlofgangers</w:t>
      </w:r>
      <w:r w:rsidR="00A44ECE" w:rsidRPr="00A44ECE">
        <w:rPr>
          <w:i/>
        </w:rPr>
        <w:t>, enz. te voorzien van onderdak, levensmiddelen en soldij. Tevens werd hun vertrek naar hun eenheid van hieruit geregeld en gecontroleerd. Qua organisatie werd er een officier aangesteld om dit meestal administratief werk te klaren. De verantwoordelijke officier, meestal de Commandant van een in de regio gelegerd Opleidingscentrum, kon dan het nodig aantal manschappen mobiliseren om de karweien uit te voeren. Het bureel van de compagnie fungeerde ook als rekruteringsbureau [Bron: JMO, 1915 deel 1, blz. 15].</w:t>
      </w:r>
    </w:p>
    <w:p w:rsidR="00A44ECE" w:rsidRDefault="00A44ECE" w:rsidP="00A44ECE">
      <w:pPr>
        <w:ind w:left="705"/>
      </w:pPr>
      <w:r>
        <w:t xml:space="preserve">Op 21 februari 1915 gaat Jan </w:t>
      </w:r>
      <w:proofErr w:type="spellStart"/>
      <w:r>
        <w:t>Vernelen</w:t>
      </w:r>
      <w:proofErr w:type="spellEnd"/>
      <w:r>
        <w:t xml:space="preserve"> naar het ‘</w:t>
      </w:r>
      <w:proofErr w:type="spellStart"/>
      <w:r>
        <w:t>dépôt</w:t>
      </w:r>
      <w:proofErr w:type="spellEnd"/>
      <w:r>
        <w:t xml:space="preserve"> du corps’, de plaats waar hij terug geschikt wordt bevonden voor verdere actieve dienst. Wat reisdagen, de keuring en misschien hopelijk wat verlof in Parijs, terug wat reisdagen en hij vervoegt zich ongeveer twee weken later terug bij zijn oude eenheid.</w:t>
      </w:r>
    </w:p>
    <w:p w:rsidR="00A44ECE" w:rsidRDefault="00A44ECE" w:rsidP="00A44ECE">
      <w:pPr>
        <w:rPr>
          <w:b/>
        </w:rPr>
      </w:pPr>
      <w:r>
        <w:rPr>
          <w:b/>
        </w:rPr>
        <w:t>07-03-1915</w:t>
      </w:r>
    </w:p>
    <w:p w:rsidR="00A44ECE" w:rsidRDefault="00A44ECE" w:rsidP="00A44ECE">
      <w:r>
        <w:t xml:space="preserve">Vanaf 7 maart 1915 zit Jan </w:t>
      </w:r>
      <w:proofErr w:type="spellStart"/>
      <w:r>
        <w:t>Vernelen</w:t>
      </w:r>
      <w:proofErr w:type="spellEnd"/>
      <w:r>
        <w:t xml:space="preserve"> weer terug bij zijn strijdmakkers in zijn oorspronkelijke eenheid 4/II/6 Li.</w:t>
      </w:r>
    </w:p>
    <w:p w:rsidR="00A44ECE" w:rsidRDefault="00A44ECE" w:rsidP="00A44ECE">
      <w:pPr>
        <w:rPr>
          <w:b/>
        </w:rPr>
      </w:pPr>
      <w:r>
        <w:rPr>
          <w:b/>
        </w:rPr>
        <w:t>19-08-1915</w:t>
      </w:r>
    </w:p>
    <w:p w:rsidR="00A44ECE" w:rsidRDefault="00A44ECE" w:rsidP="00A44ECE">
      <w:r>
        <w:t xml:space="preserve">Jan </w:t>
      </w:r>
      <w:proofErr w:type="spellStart"/>
      <w:r>
        <w:t>Vernelen</w:t>
      </w:r>
      <w:proofErr w:type="spellEnd"/>
      <w:r>
        <w:t xml:space="preserve"> zit meer dan zes maanden aan het front. Op 19 augustus 1915 wordt er van hem een uitzonderlijke prestatie vermeld in het dagorder van het 6</w:t>
      </w:r>
      <w:r w:rsidRPr="00A44ECE">
        <w:rPr>
          <w:vertAlign w:val="superscript"/>
        </w:rPr>
        <w:t>de</w:t>
      </w:r>
      <w:r>
        <w:t xml:space="preserve"> Linieregiment:</w:t>
      </w:r>
    </w:p>
    <w:p w:rsidR="00A44ECE" w:rsidRDefault="00A44ECE" w:rsidP="00A44ECE">
      <w:pPr>
        <w:rPr>
          <w:i/>
        </w:rPr>
      </w:pPr>
      <w:r>
        <w:tab/>
      </w:r>
      <w:r>
        <w:tab/>
      </w:r>
      <w:r>
        <w:rPr>
          <w:i/>
        </w:rPr>
        <w:t>6</w:t>
      </w:r>
      <w:r w:rsidRPr="00A44ECE">
        <w:rPr>
          <w:i/>
          <w:vertAlign w:val="superscript"/>
        </w:rPr>
        <w:t>de</w:t>
      </w:r>
      <w:r>
        <w:rPr>
          <w:i/>
        </w:rPr>
        <w:t xml:space="preserve"> </w:t>
      </w:r>
      <w:proofErr w:type="spellStart"/>
      <w:r>
        <w:rPr>
          <w:i/>
        </w:rPr>
        <w:t>Régiment</w:t>
      </w:r>
      <w:proofErr w:type="spellEnd"/>
      <w:r>
        <w:rPr>
          <w:i/>
        </w:rPr>
        <w:t xml:space="preserve"> de </w:t>
      </w:r>
      <w:proofErr w:type="spellStart"/>
      <w:r>
        <w:rPr>
          <w:i/>
        </w:rPr>
        <w:t>ligne</w:t>
      </w:r>
      <w:proofErr w:type="spellEnd"/>
      <w:r>
        <w:rPr>
          <w:i/>
        </w:rPr>
        <w:t>.</w:t>
      </w:r>
    </w:p>
    <w:p w:rsidR="00A44ECE" w:rsidRDefault="00A44ECE" w:rsidP="00A44ECE">
      <w:pPr>
        <w:ind w:left="1413"/>
        <w:rPr>
          <w:i/>
        </w:rPr>
      </w:pPr>
      <w:proofErr w:type="spellStart"/>
      <w:r>
        <w:rPr>
          <w:i/>
        </w:rPr>
        <w:t>Extrait</w:t>
      </w:r>
      <w:proofErr w:type="spellEnd"/>
      <w:r>
        <w:rPr>
          <w:i/>
        </w:rPr>
        <w:t xml:space="preserve"> de </w:t>
      </w:r>
      <w:proofErr w:type="spellStart"/>
      <w:r>
        <w:rPr>
          <w:i/>
        </w:rPr>
        <w:t>l’O.J.A</w:t>
      </w:r>
      <w:proofErr w:type="spellEnd"/>
      <w:r>
        <w:rPr>
          <w:i/>
        </w:rPr>
        <w:t xml:space="preserve">. du 19 </w:t>
      </w:r>
      <w:proofErr w:type="spellStart"/>
      <w:r>
        <w:rPr>
          <w:i/>
        </w:rPr>
        <w:t>apût</w:t>
      </w:r>
      <w:proofErr w:type="spellEnd"/>
      <w:r>
        <w:rPr>
          <w:i/>
        </w:rPr>
        <w:t xml:space="preserve"> 1915, </w:t>
      </w:r>
      <w:proofErr w:type="spellStart"/>
      <w:r>
        <w:rPr>
          <w:i/>
        </w:rPr>
        <w:t>cité</w:t>
      </w:r>
      <w:proofErr w:type="spellEnd"/>
      <w:r>
        <w:rPr>
          <w:i/>
        </w:rPr>
        <w:t xml:space="preserve"> à </w:t>
      </w:r>
      <w:proofErr w:type="spellStart"/>
      <w:r>
        <w:rPr>
          <w:i/>
        </w:rPr>
        <w:t>l’ordre</w:t>
      </w:r>
      <w:proofErr w:type="spellEnd"/>
      <w:r>
        <w:rPr>
          <w:i/>
        </w:rPr>
        <w:t xml:space="preserve"> du jour de </w:t>
      </w:r>
      <w:proofErr w:type="spellStart"/>
      <w:r>
        <w:rPr>
          <w:i/>
        </w:rPr>
        <w:t>l’arméé</w:t>
      </w:r>
      <w:proofErr w:type="spellEnd"/>
      <w:r>
        <w:rPr>
          <w:i/>
        </w:rPr>
        <w:t xml:space="preserve"> et </w:t>
      </w:r>
      <w:proofErr w:type="spellStart"/>
      <w:r>
        <w:rPr>
          <w:i/>
        </w:rPr>
        <w:t>décoré</w:t>
      </w:r>
      <w:proofErr w:type="spellEnd"/>
      <w:r>
        <w:rPr>
          <w:i/>
        </w:rPr>
        <w:t xml:space="preserve"> de la </w:t>
      </w:r>
      <w:proofErr w:type="spellStart"/>
      <w:r>
        <w:rPr>
          <w:i/>
        </w:rPr>
        <w:t>Croix</w:t>
      </w:r>
      <w:proofErr w:type="spellEnd"/>
      <w:r>
        <w:rPr>
          <w:i/>
        </w:rPr>
        <w:t xml:space="preserve"> de </w:t>
      </w:r>
      <w:proofErr w:type="spellStart"/>
      <w:r>
        <w:rPr>
          <w:i/>
        </w:rPr>
        <w:t>Guerre</w:t>
      </w:r>
      <w:proofErr w:type="spellEnd"/>
      <w:r>
        <w:rPr>
          <w:i/>
        </w:rPr>
        <w:t>.</w:t>
      </w:r>
    </w:p>
    <w:p w:rsidR="00A44ECE" w:rsidRDefault="00A44ECE" w:rsidP="00A44ECE">
      <w:pPr>
        <w:ind w:left="1413"/>
        <w:rPr>
          <w:i/>
          <w:lang w:val="en-US"/>
        </w:rPr>
      </w:pPr>
      <w:r w:rsidRPr="00A44ECE">
        <w:rPr>
          <w:i/>
          <w:u w:val="single"/>
          <w:lang w:val="en-US"/>
        </w:rPr>
        <w:t>VERNELEN</w:t>
      </w:r>
      <w:r w:rsidRPr="00A44ECE">
        <w:rPr>
          <w:lang w:val="en-US"/>
        </w:rPr>
        <w:t xml:space="preserve">, </w:t>
      </w:r>
      <w:r w:rsidRPr="00A44ECE">
        <w:rPr>
          <w:i/>
          <w:lang w:val="en-US"/>
        </w:rPr>
        <w:t xml:space="preserve">Jan, sold. 2° cl.mil. 1912, </w:t>
      </w:r>
      <w:proofErr w:type="spellStart"/>
      <w:r w:rsidRPr="00A44ECE">
        <w:rPr>
          <w:i/>
          <w:lang w:val="en-US"/>
        </w:rPr>
        <w:t>soldat</w:t>
      </w:r>
      <w:proofErr w:type="spellEnd"/>
      <w:r w:rsidRPr="00A44ECE">
        <w:rPr>
          <w:i/>
          <w:lang w:val="en-US"/>
        </w:rPr>
        <w:t xml:space="preserve"> </w:t>
      </w:r>
      <w:proofErr w:type="spellStart"/>
      <w:r w:rsidRPr="00A44ECE">
        <w:rPr>
          <w:i/>
          <w:lang w:val="en-US"/>
        </w:rPr>
        <w:t>décédé</w:t>
      </w:r>
      <w:proofErr w:type="spellEnd"/>
      <w:r w:rsidRPr="00A44ECE">
        <w:rPr>
          <w:i/>
          <w:lang w:val="en-US"/>
        </w:rPr>
        <w:t xml:space="preserve"> </w:t>
      </w:r>
      <w:proofErr w:type="spellStart"/>
      <w:r w:rsidRPr="00A44ECE">
        <w:rPr>
          <w:i/>
          <w:lang w:val="en-US"/>
        </w:rPr>
        <w:t>d’une</w:t>
      </w:r>
      <w:proofErr w:type="spellEnd"/>
      <w:r w:rsidRPr="00A44ECE">
        <w:rPr>
          <w:i/>
          <w:lang w:val="en-US"/>
        </w:rPr>
        <w:t xml:space="preserve"> </w:t>
      </w:r>
      <w:proofErr w:type="spellStart"/>
      <w:r w:rsidRPr="00A44ECE">
        <w:rPr>
          <w:i/>
          <w:lang w:val="en-US"/>
        </w:rPr>
        <w:t>froide</w:t>
      </w:r>
      <w:proofErr w:type="spellEnd"/>
      <w:r w:rsidRPr="00A44ECE">
        <w:rPr>
          <w:i/>
          <w:lang w:val="en-US"/>
        </w:rPr>
        <w:t xml:space="preserve"> </w:t>
      </w:r>
      <w:proofErr w:type="spellStart"/>
      <w:r w:rsidRPr="00A44ECE">
        <w:rPr>
          <w:i/>
          <w:lang w:val="en-US"/>
        </w:rPr>
        <w:t>audace</w:t>
      </w:r>
      <w:proofErr w:type="spellEnd"/>
      <w:r w:rsidRPr="00A44ECE">
        <w:rPr>
          <w:i/>
          <w:lang w:val="en-US"/>
        </w:rPr>
        <w:t xml:space="preserve">, au </w:t>
      </w:r>
      <w:r>
        <w:rPr>
          <w:i/>
          <w:lang w:val="en-US"/>
        </w:rPr>
        <w:t xml:space="preserve">front </w:t>
      </w:r>
      <w:proofErr w:type="spellStart"/>
      <w:r>
        <w:rPr>
          <w:i/>
          <w:lang w:val="en-US"/>
        </w:rPr>
        <w:t>depuis</w:t>
      </w:r>
      <w:proofErr w:type="spellEnd"/>
      <w:r>
        <w:rPr>
          <w:i/>
          <w:lang w:val="en-US"/>
        </w:rPr>
        <w:t xml:space="preserve"> de la Guerre, </w:t>
      </w:r>
      <w:proofErr w:type="spellStart"/>
      <w:r>
        <w:rPr>
          <w:i/>
          <w:lang w:val="en-US"/>
        </w:rPr>
        <w:t>aime</w:t>
      </w:r>
      <w:proofErr w:type="spellEnd"/>
      <w:r>
        <w:rPr>
          <w:i/>
          <w:lang w:val="en-US"/>
        </w:rPr>
        <w:t xml:space="preserve"> les missions </w:t>
      </w:r>
      <w:proofErr w:type="spellStart"/>
      <w:r>
        <w:rPr>
          <w:i/>
          <w:lang w:val="en-US"/>
        </w:rPr>
        <w:t>périlleuse</w:t>
      </w:r>
      <w:proofErr w:type="spellEnd"/>
      <w:r>
        <w:rPr>
          <w:i/>
          <w:lang w:val="en-US"/>
        </w:rPr>
        <w:t xml:space="preserve">, a fait </w:t>
      </w:r>
      <w:proofErr w:type="spellStart"/>
      <w:r>
        <w:rPr>
          <w:i/>
          <w:lang w:val="en-US"/>
        </w:rPr>
        <w:t>partie</w:t>
      </w:r>
      <w:proofErr w:type="spellEnd"/>
      <w:r>
        <w:rPr>
          <w:i/>
          <w:lang w:val="en-US"/>
        </w:rPr>
        <w:t xml:space="preserve"> </w:t>
      </w:r>
      <w:proofErr w:type="spellStart"/>
      <w:r>
        <w:rPr>
          <w:i/>
          <w:lang w:val="en-US"/>
        </w:rPr>
        <w:t>volotairement</w:t>
      </w:r>
      <w:proofErr w:type="spellEnd"/>
      <w:r>
        <w:rPr>
          <w:i/>
          <w:lang w:val="en-US"/>
        </w:rPr>
        <w:t xml:space="preserve"> </w:t>
      </w:r>
      <w:proofErr w:type="spellStart"/>
      <w:r>
        <w:rPr>
          <w:i/>
          <w:lang w:val="en-US"/>
        </w:rPr>
        <w:t>d’une</w:t>
      </w:r>
      <w:proofErr w:type="spellEnd"/>
      <w:r>
        <w:rPr>
          <w:i/>
          <w:lang w:val="en-US"/>
        </w:rPr>
        <w:t xml:space="preserve"> reconnaissance </w:t>
      </w:r>
      <w:proofErr w:type="spellStart"/>
      <w:r>
        <w:rPr>
          <w:i/>
          <w:lang w:val="en-US"/>
        </w:rPr>
        <w:t>dans</w:t>
      </w:r>
      <w:proofErr w:type="spellEnd"/>
      <w:r>
        <w:rPr>
          <w:i/>
          <w:lang w:val="en-US"/>
        </w:rPr>
        <w:t xml:space="preserve"> les </w:t>
      </w:r>
      <w:proofErr w:type="spellStart"/>
      <w:r>
        <w:rPr>
          <w:i/>
          <w:lang w:val="en-US"/>
        </w:rPr>
        <w:t>lignes</w:t>
      </w:r>
      <w:proofErr w:type="spellEnd"/>
      <w:r>
        <w:rPr>
          <w:i/>
          <w:lang w:val="en-US"/>
        </w:rPr>
        <w:t xml:space="preserve"> enemies, au </w:t>
      </w:r>
      <w:proofErr w:type="spellStart"/>
      <w:r>
        <w:rPr>
          <w:i/>
          <w:lang w:val="en-US"/>
        </w:rPr>
        <w:t>cours</w:t>
      </w:r>
      <w:proofErr w:type="spellEnd"/>
      <w:r>
        <w:rPr>
          <w:i/>
          <w:lang w:val="en-US"/>
        </w:rPr>
        <w:t xml:space="preserve"> de </w:t>
      </w:r>
      <w:proofErr w:type="spellStart"/>
      <w:r>
        <w:rPr>
          <w:i/>
          <w:lang w:val="en-US"/>
        </w:rPr>
        <w:t>laquelle</w:t>
      </w:r>
      <w:proofErr w:type="spellEnd"/>
      <w:r>
        <w:rPr>
          <w:i/>
          <w:lang w:val="en-US"/>
        </w:rPr>
        <w:t xml:space="preserve"> </w:t>
      </w:r>
      <w:proofErr w:type="spellStart"/>
      <w:r>
        <w:rPr>
          <w:i/>
          <w:lang w:val="en-US"/>
        </w:rPr>
        <w:t>il</w:t>
      </w:r>
      <w:proofErr w:type="spellEnd"/>
      <w:r>
        <w:rPr>
          <w:i/>
          <w:lang w:val="en-US"/>
        </w:rPr>
        <w:t xml:space="preserve"> a </w:t>
      </w:r>
      <w:proofErr w:type="spellStart"/>
      <w:r>
        <w:rPr>
          <w:i/>
          <w:lang w:val="en-US"/>
        </w:rPr>
        <w:t>ramené</w:t>
      </w:r>
      <w:proofErr w:type="spellEnd"/>
      <w:r>
        <w:rPr>
          <w:i/>
          <w:lang w:val="en-US"/>
        </w:rPr>
        <w:t xml:space="preserve"> d’un </w:t>
      </w:r>
      <w:proofErr w:type="spellStart"/>
      <w:r>
        <w:rPr>
          <w:i/>
          <w:lang w:val="en-US"/>
        </w:rPr>
        <w:t>poste</w:t>
      </w:r>
      <w:proofErr w:type="spellEnd"/>
      <w:r>
        <w:rPr>
          <w:i/>
          <w:lang w:val="en-US"/>
        </w:rPr>
        <w:t xml:space="preserve"> </w:t>
      </w:r>
      <w:proofErr w:type="spellStart"/>
      <w:r>
        <w:rPr>
          <w:i/>
          <w:lang w:val="en-US"/>
        </w:rPr>
        <w:t>ennemi</w:t>
      </w:r>
      <w:proofErr w:type="spellEnd"/>
      <w:r>
        <w:rPr>
          <w:i/>
          <w:lang w:val="en-US"/>
        </w:rPr>
        <w:t xml:space="preserve">, un </w:t>
      </w:r>
      <w:proofErr w:type="spellStart"/>
      <w:r>
        <w:rPr>
          <w:i/>
          <w:lang w:val="en-US"/>
        </w:rPr>
        <w:t>officier</w:t>
      </w:r>
      <w:proofErr w:type="spellEnd"/>
      <w:r>
        <w:rPr>
          <w:i/>
          <w:lang w:val="en-US"/>
        </w:rPr>
        <w:t xml:space="preserve"> et </w:t>
      </w:r>
      <w:proofErr w:type="spellStart"/>
      <w:r>
        <w:rPr>
          <w:i/>
          <w:lang w:val="en-US"/>
        </w:rPr>
        <w:t>deux</w:t>
      </w:r>
      <w:proofErr w:type="spellEnd"/>
      <w:r>
        <w:rPr>
          <w:i/>
          <w:lang w:val="en-US"/>
        </w:rPr>
        <w:t xml:space="preserve"> </w:t>
      </w:r>
      <w:r w:rsidR="004E0EB7">
        <w:rPr>
          <w:i/>
          <w:lang w:val="en-US"/>
        </w:rPr>
        <w:t>homes.</w:t>
      </w:r>
    </w:p>
    <w:p w:rsidR="004E0EB7" w:rsidRDefault="004E0EB7" w:rsidP="004E0EB7">
      <w:r w:rsidRPr="004E0EB7">
        <w:t xml:space="preserve">Jan </w:t>
      </w:r>
      <w:proofErr w:type="spellStart"/>
      <w:r w:rsidRPr="004E0EB7">
        <w:t>Vernelen</w:t>
      </w:r>
      <w:proofErr w:type="spellEnd"/>
      <w:r w:rsidRPr="004E0EB7">
        <w:t xml:space="preserve"> heeft dus </w:t>
      </w:r>
      <w:proofErr w:type="spellStart"/>
      <w:r w:rsidRPr="004E0EB7">
        <w:t>strafe</w:t>
      </w:r>
      <w:proofErr w:type="spellEnd"/>
      <w:r w:rsidRPr="004E0EB7">
        <w:t xml:space="preserve"> toeren uitgehaald. </w:t>
      </w:r>
      <w:r>
        <w:t>Hij heeft vrijwillig een verkenningsopdracht van de vijandelijke linies uitgevoerd en heeft één officier en twee manschappen mee teruggevoerd.</w:t>
      </w:r>
    </w:p>
    <w:p w:rsidR="004E0EB7" w:rsidRDefault="004E0EB7" w:rsidP="004E0EB7">
      <w:pPr>
        <w:rPr>
          <w:b/>
        </w:rPr>
      </w:pPr>
      <w:r>
        <w:rPr>
          <w:b/>
        </w:rPr>
        <w:t>03-10-1915</w:t>
      </w:r>
    </w:p>
    <w:p w:rsidR="004E0EB7" w:rsidRDefault="004E0EB7" w:rsidP="004E0EB7">
      <w:r>
        <w:t xml:space="preserve">Jan </w:t>
      </w:r>
      <w:proofErr w:type="spellStart"/>
      <w:r>
        <w:t>Vernelen</w:t>
      </w:r>
      <w:proofErr w:type="spellEnd"/>
      <w:r>
        <w:t xml:space="preserve"> wordt gedetacheerd naar het 2</w:t>
      </w:r>
      <w:r w:rsidRPr="004E0EB7">
        <w:rPr>
          <w:vertAlign w:val="superscript"/>
        </w:rPr>
        <w:t>de</w:t>
      </w:r>
      <w:r>
        <w:t xml:space="preserve"> Bataljon Genie, door wie hij bevolen wordt. Hij wordt daarbij geen Genist maar blijft zijn wapen behouden. Hij blijft dus administratief bij zijn eenheid, maar de kosten voor wedde en bijzondere vergoedingen werden gedragen door de eenheid die over hem kan beschikken.</w:t>
      </w:r>
    </w:p>
    <w:p w:rsidR="004E0EB7" w:rsidRPr="004E0EB7" w:rsidRDefault="004E0EB7" w:rsidP="004E0EB7">
      <w:pPr>
        <w:ind w:left="705"/>
      </w:pPr>
      <w:r>
        <w:t>Begin 1915 werd het Belgisch leger terug gereorganiseerd. De 2</w:t>
      </w:r>
      <w:r w:rsidRPr="004E0EB7">
        <w:rPr>
          <w:vertAlign w:val="superscript"/>
        </w:rPr>
        <w:t>de</w:t>
      </w:r>
      <w:r>
        <w:t xml:space="preserve"> Legerdivisie bestond uit het 5° </w:t>
      </w:r>
      <w:proofErr w:type="spellStart"/>
      <w:r>
        <w:t>Lin</w:t>
      </w:r>
      <w:proofErr w:type="spellEnd"/>
      <w:r>
        <w:t xml:space="preserve"> 6° Li en 7° Li, het 2</w:t>
      </w:r>
      <w:r w:rsidRPr="004E0EB7">
        <w:rPr>
          <w:vertAlign w:val="superscript"/>
        </w:rPr>
        <w:t>de</w:t>
      </w:r>
      <w:r>
        <w:t xml:space="preserve"> Artillerieregiment, het II° </w:t>
      </w:r>
      <w:proofErr w:type="spellStart"/>
      <w:r>
        <w:t>Bn</w:t>
      </w:r>
      <w:proofErr w:type="spellEnd"/>
      <w:r>
        <w:t xml:space="preserve"> Genie (Bataljon) en het II 2</w:t>
      </w:r>
      <w:r w:rsidRPr="004E0EB7">
        <w:rPr>
          <w:vertAlign w:val="superscript"/>
        </w:rPr>
        <w:t>de</w:t>
      </w:r>
      <w:r>
        <w:t xml:space="preserve"> Transportkorps.</w:t>
      </w:r>
    </w:p>
    <w:p w:rsidR="00563449" w:rsidRDefault="004E0EB7" w:rsidP="00563449">
      <w:r>
        <w:lastRenderedPageBreak/>
        <w:t>Echte geniewerken zal hij er wel niet gedaan hebben en administratief werk wellicht ook niet. Misschien hebben ze hier bij de Genie zijn kwaliteiten als fietsrijder opgemerkt en werd hij er ‘</w:t>
      </w:r>
      <w:proofErr w:type="spellStart"/>
      <w:r>
        <w:t>cyclist</w:t>
      </w:r>
      <w:proofErr w:type="spellEnd"/>
      <w:r>
        <w:t xml:space="preserve"> door zijn functie’. Het is daarom misschien ook dat hij meer dan een jaar later bij de Compagnie </w:t>
      </w:r>
      <w:proofErr w:type="spellStart"/>
      <w:r>
        <w:t>Cyclisten</w:t>
      </w:r>
      <w:proofErr w:type="spellEnd"/>
      <w:r>
        <w:t xml:space="preserve"> van de 2</w:t>
      </w:r>
      <w:r w:rsidRPr="004E0EB7">
        <w:rPr>
          <w:vertAlign w:val="superscript"/>
        </w:rPr>
        <w:t>de</w:t>
      </w:r>
      <w:r>
        <w:t xml:space="preserve"> Legerdivisie wordt ingelijfd.</w:t>
      </w:r>
    </w:p>
    <w:p w:rsidR="004E0EB7" w:rsidRDefault="004E0EB7" w:rsidP="00563449">
      <w:pPr>
        <w:rPr>
          <w:b/>
        </w:rPr>
      </w:pPr>
      <w:r>
        <w:rPr>
          <w:b/>
        </w:rPr>
        <w:t>20-12-1916</w:t>
      </w:r>
    </w:p>
    <w:p w:rsidR="004E0EB7" w:rsidRDefault="004E0EB7" w:rsidP="00563449">
      <w:r>
        <w:t xml:space="preserve">Jan </w:t>
      </w:r>
      <w:proofErr w:type="spellStart"/>
      <w:r>
        <w:t>Vernelen</w:t>
      </w:r>
      <w:proofErr w:type="spellEnd"/>
      <w:r>
        <w:t xml:space="preserve"> wordt administratief teruggeroepen onder het bevel van zijn regiment, het 6</w:t>
      </w:r>
      <w:r w:rsidRPr="004E0EB7">
        <w:rPr>
          <w:vertAlign w:val="superscript"/>
        </w:rPr>
        <w:t>de</w:t>
      </w:r>
      <w:r>
        <w:t xml:space="preserve"> Linieregiment, maar wel bij de 10</w:t>
      </w:r>
      <w:r w:rsidRPr="004E0EB7">
        <w:rPr>
          <w:vertAlign w:val="superscript"/>
        </w:rPr>
        <w:t>de</w:t>
      </w:r>
      <w:r>
        <w:t xml:space="preserve"> Compagnie van dit regiment (2/III/6 Li). Hij krijgt evenwel onmiddellijk een marsorder om zich bij de Compagnie </w:t>
      </w:r>
      <w:proofErr w:type="spellStart"/>
      <w:r>
        <w:t>Cyclisten</w:t>
      </w:r>
      <w:proofErr w:type="spellEnd"/>
      <w:r>
        <w:t xml:space="preserve"> van de 2</w:t>
      </w:r>
      <w:r w:rsidRPr="004E0EB7">
        <w:rPr>
          <w:vertAlign w:val="superscript"/>
        </w:rPr>
        <w:t>de</w:t>
      </w:r>
      <w:r>
        <w:t xml:space="preserve"> Legerdivisie te voegen. Hij komt aldus onder het bevel van de Compagnie </w:t>
      </w:r>
      <w:proofErr w:type="spellStart"/>
      <w:r>
        <w:t>Cyclisten</w:t>
      </w:r>
      <w:proofErr w:type="spellEnd"/>
      <w:r>
        <w:t xml:space="preserve"> die rechtstreeks bevelen krijgt van de staf van de Divisie en hoort dus niet meer onder het bevel van zijn oorspronkelijk regiment. Vanaf nu is hij ‘</w:t>
      </w:r>
      <w:proofErr w:type="spellStart"/>
      <w:r>
        <w:t>cyclist</w:t>
      </w:r>
      <w:proofErr w:type="spellEnd"/>
      <w:r>
        <w:t xml:space="preserve"> der infanterie’ en dient hij dus eigenlijk nooit effectief bij de 10</w:t>
      </w:r>
      <w:r w:rsidRPr="004E0EB7">
        <w:rPr>
          <w:vertAlign w:val="superscript"/>
        </w:rPr>
        <w:t>de</w:t>
      </w:r>
      <w:r>
        <w:t xml:space="preserve"> Compagnie.</w:t>
      </w:r>
    </w:p>
    <w:p w:rsidR="004467BB" w:rsidRDefault="004E0EB7" w:rsidP="004E0EB7">
      <w:pPr>
        <w:ind w:left="705"/>
      </w:pPr>
      <w:r>
        <w:t>De terugroeping was het gevolg van grote reorganisaties binnen het leger die in januari 1917 werden afgerond. De 6 legerdivisies telden elk 3 infanteriebrigades met 2 infanterieregimenten. De artillerie en de genie waren uitgebreid. In elke legerdivisie was er één artilleriebrigade met twee artillerieregimenten, ook één regiment genie met twee bataljons. Maar ook met de reorganisaties begin 1915 kreeg elke legerdivisie</w:t>
      </w:r>
      <w:r w:rsidR="004467BB">
        <w:t xml:space="preserve"> één compagnie wielrijders, en dit tot in januari 1918.</w:t>
      </w:r>
    </w:p>
    <w:p w:rsidR="004467BB" w:rsidRDefault="004467BB" w:rsidP="004467BB">
      <w:pPr>
        <w:ind w:left="705"/>
      </w:pPr>
      <w:r>
        <w:t xml:space="preserve">Alle </w:t>
      </w:r>
      <w:proofErr w:type="spellStart"/>
      <w:r>
        <w:t>cylcisten</w:t>
      </w:r>
      <w:proofErr w:type="spellEnd"/>
      <w:r>
        <w:t xml:space="preserve"> droegen een fietswiel op de kraagschilden van de kaki jas. Die schildjes waren groen met gele bies voor de </w:t>
      </w:r>
      <w:proofErr w:type="spellStart"/>
      <w:r>
        <w:t>karabiniers-wielrijders</w:t>
      </w:r>
      <w:proofErr w:type="spellEnd"/>
      <w:r>
        <w:t xml:space="preserve">. Deze </w:t>
      </w:r>
      <w:proofErr w:type="spellStart"/>
      <w:r>
        <w:t>cylcisten</w:t>
      </w:r>
      <w:proofErr w:type="spellEnd"/>
      <w:r>
        <w:t xml:space="preserve"> van de infanterie bij de cavalerie bestonden uit twee bataljons: de zogenaamde Zwarte Duivels.</w:t>
      </w:r>
    </w:p>
    <w:p w:rsidR="004467BB" w:rsidRDefault="004467BB" w:rsidP="004467BB">
      <w:pPr>
        <w:ind w:left="705"/>
      </w:pPr>
      <w:r>
        <w:t xml:space="preserve">De andere </w:t>
      </w:r>
      <w:proofErr w:type="spellStart"/>
      <w:r>
        <w:t>cyclisten</w:t>
      </w:r>
      <w:proofErr w:type="spellEnd"/>
      <w:r>
        <w:t xml:space="preserve"> droegen de kleuren van hun oorspronkelijk korps, bijv. rood met </w:t>
      </w:r>
      <w:proofErr w:type="spellStart"/>
      <w:r>
        <w:t>blauwvan</w:t>
      </w:r>
      <w:proofErr w:type="spellEnd"/>
      <w:r>
        <w:t xml:space="preserve"> de </w:t>
      </w:r>
      <w:proofErr w:type="spellStart"/>
      <w:r>
        <w:t>Cyclisten</w:t>
      </w:r>
      <w:proofErr w:type="spellEnd"/>
      <w:r>
        <w:t xml:space="preserve"> van de infanterie. Dus 6 compagnies </w:t>
      </w:r>
      <w:proofErr w:type="spellStart"/>
      <w:r>
        <w:t>Cyclisten</w:t>
      </w:r>
      <w:proofErr w:type="spellEnd"/>
      <w:r>
        <w:t xml:space="preserve"> van de infanterie, één per legerdivisie.</w:t>
      </w:r>
    </w:p>
    <w:p w:rsidR="004467BB" w:rsidRDefault="004467BB" w:rsidP="004467BB">
      <w:pPr>
        <w:ind w:left="705"/>
      </w:pPr>
      <w:r>
        <w:t xml:space="preserve">Men had dan ook nog de </w:t>
      </w:r>
      <w:proofErr w:type="spellStart"/>
      <w:r>
        <w:t>Cyclisten</w:t>
      </w:r>
      <w:proofErr w:type="spellEnd"/>
      <w:r>
        <w:t xml:space="preserve"> van de cavalerie. 8 eskadrons. Vanaf begin 1915 had elk cavalerieregiment van de twee cavalerievisies een wielrijderseskadron. </w:t>
      </w:r>
    </w:p>
    <w:p w:rsidR="004467BB" w:rsidRDefault="004467BB" w:rsidP="004467BB">
      <w:pPr>
        <w:ind w:left="705"/>
      </w:pPr>
      <w:r>
        <w:t xml:space="preserve">Dan ook nog de </w:t>
      </w:r>
      <w:proofErr w:type="spellStart"/>
      <w:r>
        <w:t>Cyclisten</w:t>
      </w:r>
      <w:proofErr w:type="spellEnd"/>
      <w:r>
        <w:t xml:space="preserve"> van de Genie: 2 compagnies. De cavaleriedivisie, en later ook de </w:t>
      </w:r>
      <w:proofErr w:type="spellStart"/>
      <w:r>
        <w:t>IIde</w:t>
      </w:r>
      <w:proofErr w:type="spellEnd"/>
      <w:r>
        <w:t xml:space="preserve"> Cavaleriedivisie, beschikte over een compagnie </w:t>
      </w:r>
      <w:proofErr w:type="spellStart"/>
      <w:r>
        <w:t>pioniers-pontonniers-wielrijders</w:t>
      </w:r>
      <w:proofErr w:type="spellEnd"/>
      <w:r>
        <w:t xml:space="preserve"> (PPC). Die twee compagnies bleven in 1918 bestaan.</w:t>
      </w:r>
    </w:p>
    <w:p w:rsidR="004467BB" w:rsidRDefault="004467BB" w:rsidP="004467BB">
      <w:pPr>
        <w:ind w:left="705"/>
      </w:pPr>
      <w:r>
        <w:t xml:space="preserve">En ook nog de andere </w:t>
      </w:r>
      <w:proofErr w:type="spellStart"/>
      <w:r>
        <w:t>cyclisten</w:t>
      </w:r>
      <w:proofErr w:type="spellEnd"/>
      <w:r>
        <w:t xml:space="preserve">; de </w:t>
      </w:r>
      <w:proofErr w:type="spellStart"/>
      <w:r>
        <w:t>cyclisten</w:t>
      </w:r>
      <w:proofErr w:type="spellEnd"/>
      <w:r>
        <w:t xml:space="preserve"> door hun functie. Voor bepaalde functies werden fietsen gebruikt in de regimenten en eenheden. De </w:t>
      </w:r>
      <w:proofErr w:type="spellStart"/>
      <w:r>
        <w:t>vélocipédistes</w:t>
      </w:r>
      <w:proofErr w:type="spellEnd"/>
      <w:r>
        <w:t xml:space="preserve">, ook de estafettes genaamd, werden ook </w:t>
      </w:r>
      <w:proofErr w:type="spellStart"/>
      <w:r>
        <w:t>cyclisten</w:t>
      </w:r>
      <w:proofErr w:type="spellEnd"/>
      <w:r>
        <w:t xml:space="preserve"> geheten.</w:t>
      </w:r>
    </w:p>
    <w:p w:rsidR="004467BB" w:rsidRDefault="004467BB" w:rsidP="004467BB">
      <w:pPr>
        <w:rPr>
          <w:b/>
        </w:rPr>
      </w:pPr>
      <w:r>
        <w:rPr>
          <w:b/>
        </w:rPr>
        <w:t>14-09-1917</w:t>
      </w:r>
    </w:p>
    <w:p w:rsidR="004467BB" w:rsidRDefault="004467BB" w:rsidP="004467BB">
      <w:r>
        <w:t xml:space="preserve">Jan </w:t>
      </w:r>
      <w:proofErr w:type="spellStart"/>
      <w:r>
        <w:t>Vernelen</w:t>
      </w:r>
      <w:proofErr w:type="spellEnd"/>
      <w:r>
        <w:t xml:space="preserve"> wordt geraakt door een splinter (scherf) van </w:t>
      </w:r>
      <w:r w:rsidR="00CC3D61">
        <w:t xml:space="preserve">een obus in zijn buik te </w:t>
      </w:r>
      <w:proofErr w:type="spellStart"/>
      <w:r w:rsidR="00CC3D61">
        <w:t>Fortem</w:t>
      </w:r>
      <w:proofErr w:type="spellEnd"/>
      <w:r w:rsidR="00CC3D61">
        <w:t xml:space="preserve">, een gehucht van </w:t>
      </w:r>
      <w:proofErr w:type="spellStart"/>
      <w:r w:rsidR="00CC3D61">
        <w:t>Alveringeml</w:t>
      </w:r>
      <w:proofErr w:type="spellEnd"/>
      <w:r w:rsidR="00CC3D61">
        <w:t xml:space="preserve">, gelegen aan de </w:t>
      </w:r>
      <w:proofErr w:type="spellStart"/>
      <w:r w:rsidR="00CC3D61">
        <w:t>Lovaart</w:t>
      </w:r>
      <w:proofErr w:type="spellEnd"/>
      <w:r w:rsidR="00CC3D61">
        <w:t>.</w:t>
      </w:r>
      <w:r>
        <w:t xml:space="preserve"> Dit is weliswaar achter de frontlinies, maar ook daar waren er artilleriebeschietingen, luchtbombardementen, gebeurden er munitieverhandelingen, e.d.</w:t>
      </w:r>
    </w:p>
    <w:p w:rsidR="00CC3D61" w:rsidRDefault="004467BB" w:rsidP="004467BB">
      <w:r>
        <w:t xml:space="preserve">Misschien is hij wel gesneuveld tijdens een estafette? Koerier zijn was tijdens de Eerste Wereldoorlog een gevaarlijke bezigheid. </w:t>
      </w:r>
      <w:r w:rsidR="00CC3D61">
        <w:t xml:space="preserve">Hij wordt overgebracht naar het veldhospitaal </w:t>
      </w:r>
      <w:proofErr w:type="spellStart"/>
      <w:r w:rsidR="00CC3D61">
        <w:t>L’Océan</w:t>
      </w:r>
      <w:proofErr w:type="spellEnd"/>
      <w:r w:rsidR="00CC3D61">
        <w:t xml:space="preserve"> te </w:t>
      </w:r>
      <w:proofErr w:type="spellStart"/>
      <w:r w:rsidR="00CC3D61">
        <w:t>Vinkem</w:t>
      </w:r>
      <w:proofErr w:type="spellEnd"/>
      <w:r w:rsidR="00CC3D61">
        <w:t>.</w:t>
      </w:r>
    </w:p>
    <w:p w:rsidR="00CC3D61" w:rsidRDefault="00CC3D61" w:rsidP="00CC3D61">
      <w:pPr>
        <w:ind w:left="705"/>
      </w:pPr>
      <w:r>
        <w:lastRenderedPageBreak/>
        <w:t xml:space="preserve">Het hospitaal </w:t>
      </w:r>
      <w:proofErr w:type="spellStart"/>
      <w:r>
        <w:t>L’Océan</w:t>
      </w:r>
      <w:proofErr w:type="spellEnd"/>
      <w:r>
        <w:t xml:space="preserve"> in De Panne werd regelmatig onder vuur genomen. In de zomer van 1917 wordt dan ook besloten om een deel van het hospitaal verder naar het hinderland, nabij de hoeve ‘de </w:t>
      </w:r>
      <w:proofErr w:type="spellStart"/>
      <w:r>
        <w:t>Torrelen</w:t>
      </w:r>
      <w:proofErr w:type="spellEnd"/>
      <w:r>
        <w:t xml:space="preserve">’ in </w:t>
      </w:r>
      <w:proofErr w:type="spellStart"/>
      <w:r>
        <w:t>Vinkem</w:t>
      </w:r>
      <w:proofErr w:type="spellEnd"/>
      <w:r>
        <w:t>, over te brengen en er een reusachtig tentenhospitaal op te richten.</w:t>
      </w:r>
    </w:p>
    <w:p w:rsidR="00CC3D61" w:rsidRDefault="00CC3D61" w:rsidP="00CC3D61">
      <w:pPr>
        <w:rPr>
          <w:b/>
        </w:rPr>
      </w:pPr>
      <w:r>
        <w:rPr>
          <w:b/>
        </w:rPr>
        <w:t>15-09-1917</w:t>
      </w:r>
    </w:p>
    <w:p w:rsidR="00CC3D61" w:rsidRDefault="00CC3D61" w:rsidP="00CC3D61">
      <w:r>
        <w:t xml:space="preserve">Jan </w:t>
      </w:r>
      <w:proofErr w:type="spellStart"/>
      <w:r>
        <w:t>Vernelen</w:t>
      </w:r>
      <w:proofErr w:type="spellEnd"/>
      <w:r>
        <w:t xml:space="preserve"> overlijdt op 15 september 1917 aan de gevolgen van zijn verwondingen, opgelopen tijdens bevolen dienst een dag voordien.</w:t>
      </w:r>
    </w:p>
    <w:p w:rsidR="00CC3D61" w:rsidRDefault="00CC3D61" w:rsidP="00CC3D61">
      <w:pPr>
        <w:rPr>
          <w:b/>
        </w:rPr>
      </w:pPr>
      <w:r>
        <w:rPr>
          <w:b/>
        </w:rPr>
        <w:t>17-09-1917</w:t>
      </w:r>
    </w:p>
    <w:p w:rsidR="004E0EB7" w:rsidRPr="004E0EB7" w:rsidRDefault="00CC3D61" w:rsidP="00CC3D61">
      <w:r>
        <w:t xml:space="preserve">Jan </w:t>
      </w:r>
      <w:proofErr w:type="spellStart"/>
      <w:r>
        <w:t>Vernelen</w:t>
      </w:r>
      <w:proofErr w:type="spellEnd"/>
      <w:r>
        <w:t xml:space="preserve"> wordt op de dichtstbijzijnde begraafplaats te </w:t>
      </w:r>
      <w:proofErr w:type="spellStart"/>
      <w:r>
        <w:t>Oeren</w:t>
      </w:r>
      <w:proofErr w:type="spellEnd"/>
      <w:r>
        <w:t xml:space="preserve"> begraven, waar hij vandaag nog steeds met eerbied wordt herdacht.</w:t>
      </w:r>
      <w:r w:rsidR="004E0EB7">
        <w:t xml:space="preserve"> </w:t>
      </w:r>
    </w:p>
    <w:sectPr w:rsidR="004E0EB7" w:rsidRPr="004E0EB7" w:rsidSect="00D647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63449"/>
    <w:rsid w:val="001543F3"/>
    <w:rsid w:val="004467BB"/>
    <w:rsid w:val="004E0EB7"/>
    <w:rsid w:val="00563449"/>
    <w:rsid w:val="007A5770"/>
    <w:rsid w:val="00A44ECE"/>
    <w:rsid w:val="00CC3D61"/>
    <w:rsid w:val="00D647BC"/>
    <w:rsid w:val="00EE7D02"/>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6344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980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1293</Words>
  <Characters>7117</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dc:creator>
  <cp:lastModifiedBy>LB</cp:lastModifiedBy>
  <cp:revision>4</cp:revision>
  <dcterms:created xsi:type="dcterms:W3CDTF">2012-03-05T07:37:00Z</dcterms:created>
  <dcterms:modified xsi:type="dcterms:W3CDTF">2012-03-26T11:03:00Z</dcterms:modified>
</cp:coreProperties>
</file>